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8E0" w14:textId="64C36F76" w:rsidR="007F595E" w:rsidRDefault="007F595E" w:rsidP="007F595E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026ECCE" wp14:editId="305778B9">
            <wp:extent cx="1472811" cy="343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811" cy="34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2432">
        <w:rPr>
          <w:b/>
          <w:sz w:val="32"/>
          <w:szCs w:val="32"/>
        </w:rPr>
        <w:br/>
      </w:r>
    </w:p>
    <w:p w14:paraId="2FAE6159" w14:textId="1E32C269" w:rsidR="00721839" w:rsidRDefault="00A60141" w:rsidP="0072183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3"/>
          <w:szCs w:val="23"/>
        </w:rPr>
      </w:pPr>
      <w:r>
        <w:rPr>
          <w:b/>
          <w:sz w:val="32"/>
          <w:szCs w:val="32"/>
        </w:rPr>
        <w:t xml:space="preserve">STANDARD </w:t>
      </w:r>
      <w:r w:rsidR="00721839">
        <w:rPr>
          <w:b/>
          <w:sz w:val="32"/>
          <w:szCs w:val="32"/>
        </w:rPr>
        <w:t>DEVELOPMENT</w:t>
      </w:r>
      <w:r>
        <w:rPr>
          <w:b/>
          <w:sz w:val="32"/>
          <w:szCs w:val="32"/>
        </w:rPr>
        <w:t xml:space="preserve"> AGREEMENT</w:t>
      </w:r>
      <w:r w:rsidR="006469B5">
        <w:t xml:space="preserve"> </w:t>
      </w:r>
      <w:r w:rsidR="006469B5">
        <w:rPr>
          <w:b/>
          <w:sz w:val="32"/>
          <w:szCs w:val="32"/>
        </w:rPr>
        <w:br/>
      </w:r>
    </w:p>
    <w:p w14:paraId="7CB3EBF5" w14:textId="75CCAF8F" w:rsidR="00ED61EC" w:rsidRPr="00D537DF" w:rsidRDefault="009B401D" w:rsidP="00D537DF">
      <w:pPr>
        <w:pStyle w:val="NormalWeb"/>
        <w:spacing w:before="0" w:beforeAutospacing="0" w:after="480" w:afterAutospacing="0"/>
        <w:textAlignment w:val="baseline"/>
        <w:rPr>
          <w:rFonts w:ascii="Arial" w:hAnsi="Arial" w:cs="Arial"/>
          <w:color w:val="1C2221"/>
          <w:sz w:val="26"/>
          <w:szCs w:val="26"/>
        </w:rPr>
      </w:pPr>
      <w:r>
        <w:t xml:space="preserve">THIS AGREEMENT is made BETWEEN: </w:t>
      </w:r>
      <w:proofErr w:type="spellStart"/>
      <w:r w:rsidR="007F595E">
        <w:rPr>
          <w:b/>
        </w:rPr>
        <w:t>TechandT</w:t>
      </w:r>
      <w:proofErr w:type="spellEnd"/>
      <w:r w:rsidR="0005211E">
        <w:rPr>
          <w:b/>
        </w:rPr>
        <w:t xml:space="preserve"> </w:t>
      </w:r>
      <w:r>
        <w:t xml:space="preserve">("the Provider"); </w:t>
      </w:r>
      <w:r>
        <w:br/>
      </w:r>
      <w:r>
        <w:br/>
      </w:r>
      <w:r w:rsidR="00D537DF">
        <w:rPr>
          <w:rFonts w:ascii="Arial" w:hAnsi="Arial" w:cs="Arial"/>
          <w:color w:val="1C2221"/>
          <w:sz w:val="26"/>
          <w:szCs w:val="26"/>
        </w:rPr>
        <w:t xml:space="preserve">and (“The Customer”) </w:t>
      </w:r>
      <w:r w:rsidR="00D537DF">
        <w:rPr>
          <w:rFonts w:ascii="Arial" w:hAnsi="Arial" w:cs="Arial"/>
          <w:color w:val="1C2221"/>
          <w:sz w:val="26"/>
          <w:szCs w:val="26"/>
        </w:rPr>
        <w:br/>
      </w:r>
      <w:r w:rsidR="00D537DF">
        <w:rPr>
          <w:rFonts w:ascii="Arial" w:hAnsi="Arial" w:cs="Arial"/>
          <w:color w:val="1C2221"/>
          <w:sz w:val="26"/>
          <w:szCs w:val="26"/>
        </w:rPr>
        <w:br/>
        <w:t>______________________________________________________________</w:t>
      </w:r>
      <w:r w:rsidR="00D537DF">
        <w:rPr>
          <w:rFonts w:ascii="Arial" w:hAnsi="Arial" w:cs="Arial"/>
          <w:color w:val="1C2221"/>
          <w:sz w:val="26"/>
          <w:szCs w:val="26"/>
        </w:rPr>
        <w:br/>
      </w:r>
      <w:r w:rsidR="00D537DF">
        <w:rPr>
          <w:rFonts w:ascii="Arial" w:hAnsi="Arial" w:cs="Arial"/>
          <w:color w:val="1C2221"/>
          <w:sz w:val="26"/>
          <w:szCs w:val="26"/>
        </w:rPr>
        <w:br/>
      </w:r>
      <w:r w:rsidR="00D537DF" w:rsidRPr="00D537DF">
        <w:rPr>
          <w:rFonts w:ascii="Arial" w:hAnsi="Arial" w:cs="Arial"/>
          <w:color w:val="1C2221"/>
          <w:sz w:val="20"/>
          <w:szCs w:val="20"/>
        </w:rPr>
        <w:t>Customer Address: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Style w:val="apple-converted-space"/>
          <w:rFonts w:ascii="Arial" w:hAnsi="Arial" w:cs="Arial"/>
          <w:color w:val="1C2221"/>
          <w:sz w:val="20"/>
          <w:szCs w:val="20"/>
        </w:rPr>
        <w:t> 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Style w:val="apple-converted-space"/>
          <w:rFonts w:ascii="Arial" w:hAnsi="Arial" w:cs="Arial"/>
          <w:color w:val="1C2221"/>
          <w:sz w:val="20"/>
          <w:szCs w:val="20"/>
        </w:rPr>
        <w:t> 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Style w:val="apple-converted-space"/>
          <w:rFonts w:ascii="Arial" w:hAnsi="Arial" w:cs="Arial"/>
          <w:color w:val="1C2221"/>
          <w:sz w:val="20"/>
          <w:szCs w:val="20"/>
        </w:rPr>
        <w:t> 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Telephone Number:</w:t>
      </w:r>
      <w:r w:rsidR="00D537DF" w:rsidRPr="00D537DF">
        <w:rPr>
          <w:rStyle w:val="apple-converted-space"/>
          <w:rFonts w:ascii="Arial" w:hAnsi="Arial" w:cs="Arial"/>
          <w:color w:val="1C2221"/>
          <w:sz w:val="20"/>
          <w:szCs w:val="20"/>
        </w:rPr>
        <w:t> 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Date of agreement:</w:t>
      </w:r>
      <w:r w:rsidR="00D537DF" w:rsidRPr="00D537DF">
        <w:rPr>
          <w:rStyle w:val="apple-converted-space"/>
          <w:rFonts w:ascii="Arial" w:hAnsi="Arial" w:cs="Arial"/>
          <w:color w:val="1C2221"/>
          <w:sz w:val="20"/>
          <w:szCs w:val="20"/>
        </w:rPr>
        <w:t> </w:t>
      </w:r>
      <w:r w:rsidR="00D537DF" w:rsidRPr="00D537DF">
        <w:rPr>
          <w:rFonts w:ascii="Arial" w:hAnsi="Arial" w:cs="Arial"/>
          <w:color w:val="1C2221"/>
          <w:sz w:val="20"/>
          <w:szCs w:val="20"/>
        </w:rPr>
        <w:br/>
        <w:t>___________________________________________</w:t>
      </w:r>
    </w:p>
    <w:p w14:paraId="1D6FFFA8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 DEFINITIONS</w:t>
      </w:r>
    </w:p>
    <w:p w14:paraId="616C4AC0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CAF8800" w14:textId="1D304FA6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1.1 In this Agreement the following words and expressions shall have the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following meanings:</w:t>
      </w:r>
    </w:p>
    <w:p w14:paraId="499464C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5015C24" w14:textId="194D67D0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1.1.1 "the Price" means the sums to be paid by the Customer to the Supplier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as specified in Schedule 3 in consideration of the performance of the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Project;</w:t>
      </w:r>
    </w:p>
    <w:p w14:paraId="4D93BBB1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389989" w14:textId="5CEB652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1.1.2 "the Project" means the design and delivery of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>;</w:t>
      </w:r>
    </w:p>
    <w:p w14:paraId="50BB1D98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666E90C" w14:textId="3794562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1.1.3 "the Specification" means the specification set out in Schedule 1 to this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Agreement;</w:t>
      </w:r>
    </w:p>
    <w:p w14:paraId="6A985A5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50747C0" w14:textId="356B25DD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1.1.4 "URL" stands for universal resource locator; and</w:t>
      </w:r>
    </w:p>
    <w:p w14:paraId="3FCC3A8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3587B26" w14:textId="71CF7BC5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1.1.5 "the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" means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to be designed</w:t>
      </w:r>
      <w:r w:rsidR="00D124A5">
        <w:rPr>
          <w:rFonts w:cs="Arial"/>
        </w:rPr>
        <w:t xml:space="preserve"> or developed</w:t>
      </w:r>
      <w:r w:rsidRPr="009B401D">
        <w:rPr>
          <w:rFonts w:cs="Arial"/>
        </w:rPr>
        <w:t xml:space="preserve"> by the Supplier for the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Customer.</w:t>
      </w:r>
    </w:p>
    <w:p w14:paraId="13484622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47937F3" w14:textId="18EE9148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1.2 The Schedules form part of the operative provisions of this Agreement and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references to this Agreement shall, unless the context otherwise requires,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include references to the Schedules.</w:t>
      </w:r>
    </w:p>
    <w:p w14:paraId="50C76DF1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642245" w14:textId="56B74B0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1.3 Words denoting the singular shall include the plural and vice versa and words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denoting any gender shall include all genders.</w:t>
      </w:r>
    </w:p>
    <w:p w14:paraId="3D3B0B61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183855D" w14:textId="0DD19B2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1.4 The headings of the paragraphs of this Agreement are inserted for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convenience of reference only and are not intended to be part of or to affect</w:t>
      </w:r>
      <w:r w:rsidR="009B401D">
        <w:rPr>
          <w:rFonts w:cs="Arial"/>
        </w:rPr>
        <w:t xml:space="preserve"> </w:t>
      </w:r>
      <w:r w:rsidRPr="009B401D">
        <w:rPr>
          <w:rFonts w:cs="Arial"/>
        </w:rPr>
        <w:t>the meaning or interpretation of this Agreement.</w:t>
      </w:r>
    </w:p>
    <w:p w14:paraId="2DA00186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3FA7895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FE5B41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E67491F" w14:textId="127C917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lastRenderedPageBreak/>
        <w:t xml:space="preserve">2 </w:t>
      </w:r>
      <w:proofErr w:type="gramStart"/>
      <w:r w:rsidRPr="009B401D">
        <w:rPr>
          <w:rFonts w:cs="Arial,Bold"/>
          <w:b/>
          <w:bCs/>
        </w:rPr>
        <w:t>INTRODUCTION</w:t>
      </w:r>
      <w:proofErr w:type="gramEnd"/>
    </w:p>
    <w:p w14:paraId="1681268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6D0EA2" w14:textId="3A3B7841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2.1 The Customer wishes to establish an internet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to operate as a</w:t>
      </w:r>
      <w:r w:rsidR="005B5A9F">
        <w:rPr>
          <w:rFonts w:cs="Arial"/>
        </w:rPr>
        <w:t xml:space="preserve"> ____________________</w:t>
      </w:r>
      <w:r w:rsidR="00CA3089">
        <w:rPr>
          <w:rFonts w:cs="Arial"/>
        </w:rPr>
        <w:t>_____________________________________________________________</w:t>
      </w:r>
      <w:r w:rsidR="005B5A9F">
        <w:rPr>
          <w:rFonts w:cs="Arial"/>
        </w:rPr>
        <w:br/>
        <w:t>_________________________________________________________________________________</w:t>
      </w:r>
    </w:p>
    <w:p w14:paraId="5FF81705" w14:textId="73A787D6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</w:t>
      </w:r>
    </w:p>
    <w:p w14:paraId="7D132376" w14:textId="77777777" w:rsidR="00647999" w:rsidRDefault="00647999" w:rsidP="0072183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A16EF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1D708FB" w14:textId="1A180C6D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2.2 The Supplier is engaged in business as a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designer and developer</w:t>
      </w:r>
      <w:r w:rsidR="008F7649">
        <w:rPr>
          <w:rFonts w:cs="Arial"/>
        </w:rPr>
        <w:t xml:space="preserve"> </w:t>
      </w:r>
      <w:r w:rsidRPr="009B401D">
        <w:rPr>
          <w:rFonts w:cs="Arial"/>
        </w:rPr>
        <w:t xml:space="preserve">and has agreed to supply a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for the Customer upon the following terms</w:t>
      </w:r>
      <w:r w:rsidR="008F7649">
        <w:rPr>
          <w:rFonts w:cs="Arial"/>
        </w:rPr>
        <w:t xml:space="preserve"> </w:t>
      </w:r>
      <w:r w:rsidR="0024277C">
        <w:rPr>
          <w:rFonts w:cs="Arial"/>
        </w:rPr>
        <w:t xml:space="preserve">and </w:t>
      </w:r>
      <w:r w:rsidRPr="009B401D">
        <w:rPr>
          <w:rFonts w:cs="Arial"/>
        </w:rPr>
        <w:t>conditions.</w:t>
      </w:r>
    </w:p>
    <w:p w14:paraId="618084DC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A75D98B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3 DUTIES OF SUPPLIER</w:t>
      </w:r>
    </w:p>
    <w:p w14:paraId="4A1C39F6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627795F" w14:textId="73B03633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3.1 In consideration of the payment by the Customer of the Price and subject to</w:t>
      </w:r>
      <w:r w:rsidR="00C61AB3">
        <w:rPr>
          <w:rFonts w:cs="Arial"/>
        </w:rPr>
        <w:t xml:space="preserve"> the terms and </w:t>
      </w:r>
      <w:r w:rsidRPr="009B401D">
        <w:rPr>
          <w:rFonts w:cs="Arial"/>
        </w:rPr>
        <w:t>conditions of this Agreement, the Supplier agrees:</w:t>
      </w:r>
    </w:p>
    <w:p w14:paraId="6DA55B3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367FD1E" w14:textId="37E880E3" w:rsidR="00721839" w:rsidRPr="009B401D" w:rsidRDefault="0024277C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3.1.1 T</w:t>
      </w:r>
      <w:r w:rsidR="00721839" w:rsidRPr="009B401D">
        <w:rPr>
          <w:rFonts w:cs="Arial"/>
        </w:rPr>
        <w:t>o develop and deliver the graphical, technical and navigational design</w:t>
      </w:r>
      <w:r w:rsidR="00C61AB3">
        <w:rPr>
          <w:rFonts w:cs="Arial"/>
        </w:rPr>
        <w:t xml:space="preserve"> </w:t>
      </w:r>
      <w:r w:rsidR="00721839" w:rsidRPr="009B401D">
        <w:rPr>
          <w:rFonts w:cs="Arial"/>
        </w:rPr>
        <w:t xml:space="preserve">("the </w:t>
      </w:r>
      <w:r w:rsidR="00CA3089">
        <w:rPr>
          <w:rFonts w:cs="Arial"/>
        </w:rPr>
        <w:t>Website or Application</w:t>
      </w:r>
      <w:r w:rsidR="00721839" w:rsidRPr="009B401D">
        <w:rPr>
          <w:rFonts w:cs="Arial"/>
        </w:rPr>
        <w:t xml:space="preserve"> Design") as set out in the Specification contained in</w:t>
      </w:r>
      <w:r w:rsidR="00C61AB3">
        <w:rPr>
          <w:rFonts w:cs="Arial"/>
        </w:rPr>
        <w:t xml:space="preserve"> </w:t>
      </w:r>
      <w:r w:rsidR="00721839" w:rsidRPr="009B401D">
        <w:rPr>
          <w:rFonts w:cs="Arial"/>
        </w:rPr>
        <w:t>Schedule 1 to this Agreement;</w:t>
      </w:r>
    </w:p>
    <w:p w14:paraId="3C3638AD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76625F0" w14:textId="7BA9CD4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3.1.2 to create and deliver the pages of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containing all text,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graphics, logos, photographs, images, moving images, sound,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illustrations and other materials to be featured, displayed or used in or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 xml:space="preserve">in relation to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("the Web Pages") as set out in the</w:t>
      </w:r>
    </w:p>
    <w:p w14:paraId="4C8E7A02" w14:textId="77777777" w:rsidR="00647999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Specification; and</w:t>
      </w:r>
      <w:r w:rsidR="00C61AB3">
        <w:rPr>
          <w:rFonts w:cs="Arial"/>
        </w:rPr>
        <w:t xml:space="preserve"> </w:t>
      </w:r>
      <w:r w:rsidR="00C61AB3">
        <w:rPr>
          <w:rFonts w:cs="Arial"/>
        </w:rPr>
        <w:br/>
      </w:r>
    </w:p>
    <w:p w14:paraId="54CA5150" w14:textId="07290AC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3.1.3 to advise the Customer in relation to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Design and the</w:t>
      </w:r>
      <w:r w:rsidR="0024277C">
        <w:rPr>
          <w:rFonts w:cs="Arial"/>
        </w:rPr>
        <w:t xml:space="preserve"> </w:t>
      </w:r>
      <w:r w:rsidRPr="009B401D">
        <w:rPr>
          <w:rFonts w:cs="Arial"/>
        </w:rPr>
        <w:t>production of the Web Pages.</w:t>
      </w:r>
    </w:p>
    <w:p w14:paraId="37B8FF1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9E3DD4" w14:textId="10EB8E26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3.2 Subject to Clause 3.3, the Supplier undertakes to carry out the objectives set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out in Clause 3.1 in accordance with the Timetable as set out in Schedule 2 to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this Agreement.</w:t>
      </w:r>
    </w:p>
    <w:p w14:paraId="025518D5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1B6F112" w14:textId="4F1F643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3.3 Where the Customer has engaged more than one supplier in the provision of</w:t>
      </w:r>
      <w:r w:rsidR="00C61AB3">
        <w:rPr>
          <w:rFonts w:cs="Arial"/>
        </w:rPr>
        <w:t xml:space="preserve"> brand identity, </w:t>
      </w:r>
      <w:r w:rsidRPr="009B401D">
        <w:rPr>
          <w:rFonts w:cs="Arial"/>
        </w:rPr>
        <w:t>design and development services, the delivery obligations set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out in Clause 3.2 shall be conditional upon the performance of third parties as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set out in the Timetable.</w:t>
      </w:r>
    </w:p>
    <w:p w14:paraId="2A7E544D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24AE72D" w14:textId="15A65E5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3.4 On completion of the Project, the final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will be uploaded to the web</w:t>
      </w:r>
      <w:r w:rsidR="00C61AB3">
        <w:rPr>
          <w:rFonts w:cs="Arial"/>
        </w:rPr>
        <w:t xml:space="preserve"> </w:t>
      </w:r>
      <w:r w:rsidRPr="009B401D">
        <w:rPr>
          <w:rFonts w:cs="Arial"/>
        </w:rPr>
        <w:t>hosting company specified by the Customer</w:t>
      </w:r>
      <w:r w:rsidR="00C61AB3">
        <w:rPr>
          <w:rFonts w:cs="Arial"/>
        </w:rPr>
        <w:t xml:space="preserve"> or to the </w:t>
      </w:r>
      <w:proofErr w:type="spellStart"/>
      <w:r w:rsidR="007F595E">
        <w:rPr>
          <w:rFonts w:cs="Arial"/>
        </w:rPr>
        <w:t>TechandT</w:t>
      </w:r>
      <w:proofErr w:type="spellEnd"/>
      <w:r w:rsidR="007C1223">
        <w:rPr>
          <w:rFonts w:cs="Arial"/>
        </w:rPr>
        <w:t xml:space="preserve"> </w:t>
      </w:r>
      <w:r w:rsidR="00C61AB3">
        <w:rPr>
          <w:rFonts w:cs="Arial"/>
        </w:rPr>
        <w:t>Hosting platform with agreed yearly costs to the customer.</w:t>
      </w:r>
    </w:p>
    <w:p w14:paraId="6E93868F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2C9E0B4B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4 DUTIES OF CUSTOMER</w:t>
      </w:r>
    </w:p>
    <w:p w14:paraId="707382A4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6241317" w14:textId="603871D3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4.1 The Customer shall deliver to the Supplier all drafts, concepts, text, graphics,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logos, photographs, images, moving images, sound, illustration</w:t>
      </w:r>
      <w:r w:rsidR="00D537DF">
        <w:rPr>
          <w:rFonts w:cs="Arial"/>
        </w:rPr>
        <w:t>s, videos</w:t>
      </w:r>
      <w:r w:rsidRPr="009B401D">
        <w:rPr>
          <w:rFonts w:cs="Arial"/>
        </w:rPr>
        <w:t xml:space="preserve"> and other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materials for use in accordance with this Agreement in the agreed format and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shall use reasonable efforts to ensure that it is correct and update it when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required to do so pursuant to this Agreement.</w:t>
      </w:r>
    </w:p>
    <w:p w14:paraId="5E0AD273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FD20D6" w14:textId="4B74E1E4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4.2 Where the Customer has engaged more than one supplier in the provision of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brand identity, design and development services, the Customer shall deliver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the brand identity or design to the Supplier by the date set out in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Timetable.</w:t>
      </w:r>
    </w:p>
    <w:p w14:paraId="39E19685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AA4AAF6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E5851FF" w14:textId="1A67C95D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lastRenderedPageBreak/>
        <w:t>5 PROJECT MANAGEMENT</w:t>
      </w:r>
    </w:p>
    <w:p w14:paraId="2C3A048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D4E69C5" w14:textId="3A3F5F5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5.1 The Supplier shall nominate a Project Manager as set out in Schedule 4 to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this Agreement who shall be available to respond to the Customer’s enquiries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and who shall manage the Project upon the terms of this clause. The Project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Manager shall act promptly and fairly at all times during the term of this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Agreement and in particular shall:</w:t>
      </w:r>
    </w:p>
    <w:p w14:paraId="00F2EBAF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3C8502" w14:textId="48CD2435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5.1.1 contribute as many hours or days of work as are required from time to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time for the needs of the Project in accordance with the Timetable; and</w:t>
      </w:r>
    </w:p>
    <w:p w14:paraId="2C57EC5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0C75A6C" w14:textId="024857A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5.1.2 keep records of all work carried out in relation to the Project by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him or any other employee or agent of the Supplier, such records or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copies thereof to be made available to the Customer on request and to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remain confidential to the Supplier and the Customer.</w:t>
      </w:r>
    </w:p>
    <w:p w14:paraId="28A5946E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AE499A8" w14:textId="441304A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5.2 The Customer shall nominate a Project Co-ordinator as set out in Schedule 4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to this Agreement who shall be available to co-ordinate with the Project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Manager and who shall provide all information and documentation required by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the Supplier for the proper performance of the Project.</w:t>
      </w:r>
    </w:p>
    <w:p w14:paraId="61B4164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EE79341" w14:textId="733C0C63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5.3 The parties shall ensure that the Project Manager and the Project Coordinator</w:t>
      </w:r>
      <w:r w:rsidR="007640A4">
        <w:rPr>
          <w:rFonts w:cs="Arial"/>
        </w:rPr>
        <w:t xml:space="preserve"> review the </w:t>
      </w:r>
      <w:r w:rsidRPr="009B401D">
        <w:rPr>
          <w:rFonts w:cs="Arial"/>
        </w:rPr>
        <w:t>progress of the Project on a weekly basis and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agree a report of it.</w:t>
      </w:r>
    </w:p>
    <w:p w14:paraId="1C1FB02F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508FA8F" w14:textId="54C81D7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5.4 If the Project Manager or the Project Co-ordinator is prevented by illness or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injury from performing his duties under this Agreement, the Supplier or the</w:t>
      </w:r>
      <w:r w:rsidR="0024277C">
        <w:rPr>
          <w:rFonts w:cs="Arial"/>
        </w:rPr>
        <w:t xml:space="preserve"> </w:t>
      </w:r>
      <w:r w:rsidRPr="009B401D">
        <w:rPr>
          <w:rFonts w:cs="Arial"/>
        </w:rPr>
        <w:t>Customer (as the case may be) shall report the fact and its expected duration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to the other party. If the Project Manager’s absence through illness or injury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continues for more than </w:t>
      </w:r>
      <w:r w:rsidR="00D537DF">
        <w:rPr>
          <w:rFonts w:cs="Arial"/>
        </w:rPr>
        <w:t>14</w:t>
      </w:r>
      <w:r w:rsidRPr="009B401D">
        <w:rPr>
          <w:rFonts w:cs="Arial"/>
        </w:rPr>
        <w:t xml:space="preserve"> consecutive working days the Supplier shall make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available an alternative suitably qualified and experienced Project Manager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acceptable to the Customer. If the Project Co-ordinator’s absence through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illness or injury continues for more than </w:t>
      </w:r>
      <w:r w:rsidR="00D537DF">
        <w:rPr>
          <w:rFonts w:cs="Arial"/>
        </w:rPr>
        <w:t>14</w:t>
      </w:r>
      <w:r w:rsidRPr="009B401D">
        <w:rPr>
          <w:rFonts w:cs="Arial"/>
        </w:rPr>
        <w:t xml:space="preserve"> consecutive working days,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Customer shall make available an alternative suitably qualified and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experienced Project Co-ordinator.</w:t>
      </w:r>
    </w:p>
    <w:p w14:paraId="2913EBBE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4810089" w14:textId="06B6ACE8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5.5 The Supplier shall be entitled to procure the services of any other persons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with suitable skills and experience as are necessary from time to time in order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to complete the Project in accordance with the Timetable.</w:t>
      </w:r>
    </w:p>
    <w:p w14:paraId="61C4E7E4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3A7F198B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6 ALTERATIONS</w:t>
      </w:r>
    </w:p>
    <w:p w14:paraId="74BD1956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903B8FF" w14:textId="5A0108D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6.1 The Customer may at any time request alterations to the Specification by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notice in writing to the Supplier.</w:t>
      </w:r>
    </w:p>
    <w:p w14:paraId="3589C625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EDCDDC2" w14:textId="1581F46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6.2 On receipt of the request for alteration the Supplier shall, within 5 working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days or such other period as may be agreed between the parties, advise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Customer by notice in writing of the effect of the alteration, if any, on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Price, the Timetable and any other terms already agreed between the parties.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Any increase in the Price shall be in accordance with the standard charges of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the Supplier for labour. For the avoidance of doubt, the Customer’s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requirement that the Supplier carry out amendments or modifications or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corrective or remedial work pursuant to Clause 7 shall not constitute an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alteration within the meaning of this Clause.</w:t>
      </w:r>
    </w:p>
    <w:p w14:paraId="25F3A4C5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A34547C" w14:textId="01835229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6.3 Where the Supplier gives written notice to the Customer agreeing to perform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 alteration on terms different to those already agreed between the parties,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the Customer shall, within 5 working days of receipt of such notice, advise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Supplier by notice in writing whether or not he wishes the alteration to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proceed.</w:t>
      </w:r>
    </w:p>
    <w:p w14:paraId="249A004D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lastRenderedPageBreak/>
        <w:t>6.4 Where the Supplier gives written notice to the Customer agreeing to perform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 alteration on terms different to those already agreed between the parties,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and the Customer confirms in writing that he wishes the alteration to proceed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on those terms, this Agreement shall be deemed automatically to have been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amended so as to include the alteration and thereafter the Supplier shall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perform this Agreement upon the basis of such amended terms.</w:t>
      </w:r>
    </w:p>
    <w:p w14:paraId="430A48FD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C9EE288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7 TESTING</w:t>
      </w:r>
    </w:p>
    <w:p w14:paraId="2DC20F2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6656653" w14:textId="7943813E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7.1 On completion of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the Supplier shall provide the Customer with a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temporary URL where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can be viewed and tested. If the Project</w:t>
      </w:r>
    </w:p>
    <w:p w14:paraId="2B138626" w14:textId="1E59E218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Co-ordinator in his sole discretion considers that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has failed in any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way to perform in accordance with the Specification and/or that amendments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or modifications or corrective or remedial work are required, he shall promptly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advise the Supplier in writing outlining the areas which require to be modified.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On receipt of this notice the Supplier shall, subject to Clause 7.2, free of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charge, investigate and make the changes to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(including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corrections or enhancements to the software used) necessary to ensure that it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will perform in accordance with the Specification. Following the necessary</w:t>
      </w:r>
      <w:r w:rsidR="007640A4">
        <w:rPr>
          <w:rFonts w:cs="Arial"/>
        </w:rPr>
        <w:t xml:space="preserve"> </w:t>
      </w:r>
      <w:r w:rsidR="00647999" w:rsidRPr="009B401D">
        <w:rPr>
          <w:rFonts w:cs="Arial"/>
        </w:rPr>
        <w:t>changes,</w:t>
      </w:r>
      <w:r w:rsidRPr="009B401D">
        <w:rPr>
          <w:rFonts w:cs="Arial"/>
        </w:rPr>
        <w:t xml:space="preserve"> the Customer shall test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again on the same terms as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above and if no further changes are intimated by the Customer, this shall be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referred to as "successful completion". For the avoidance of doubt,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Supplier shall not undertake any changes free of charge where they require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to operate in a manner not provided for by the Specification.</w:t>
      </w:r>
    </w:p>
    <w:p w14:paraId="162B43A6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0E2D5B" w14:textId="08CC06BD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7.2 Where the Project Co-ordinator considers that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has failed and on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investigation pursuant to Clause 7.1 this proves to be a result of an error by</w:t>
      </w:r>
      <w:r w:rsidR="007640A4">
        <w:rPr>
          <w:rFonts w:cs="Arial"/>
        </w:rPr>
        <w:t xml:space="preserve"> the Customer, the </w:t>
      </w:r>
      <w:r w:rsidRPr="009B401D">
        <w:rPr>
          <w:rFonts w:cs="Arial"/>
        </w:rPr>
        <w:t>Supplier shall be entitled to charge for the costs of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investigation and</w:t>
      </w:r>
      <w:r w:rsidR="007640A4">
        <w:rPr>
          <w:rFonts w:cs="Arial"/>
        </w:rPr>
        <w:t xml:space="preserve"> of making the changes that are </w:t>
      </w:r>
      <w:r w:rsidRPr="009B401D">
        <w:rPr>
          <w:rFonts w:cs="Arial"/>
        </w:rPr>
        <w:t>necessary and agreed at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Supplier’s then current price list.</w:t>
      </w:r>
    </w:p>
    <w:p w14:paraId="634AF2B8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5EED5D2" w14:textId="14CEF99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7.3 The Supplier shall ensure that successful completion occurs on or before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date set out in the Timetable for completion to occur. If any delay in achieving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successful completion is due to delay or error beyond the control of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Supplier, the relevant dates set out in the Timetable shall be deemed deferred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as agreed.</w:t>
      </w:r>
    </w:p>
    <w:p w14:paraId="558219A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68DCA5C" w14:textId="4D4E724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7.4 Upon successful completion:</w:t>
      </w:r>
    </w:p>
    <w:p w14:paraId="705DEFA2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898E291" w14:textId="7B1F0709" w:rsidR="00721839" w:rsidRPr="009B401D" w:rsidRDefault="0024277C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7.4.1 T</w:t>
      </w:r>
      <w:r w:rsidR="00721839" w:rsidRPr="009B401D">
        <w:rPr>
          <w:rFonts w:cs="Arial"/>
        </w:rPr>
        <w:t>he Customer shall be required to sign the Supplier’s formal</w:t>
      </w:r>
      <w:r w:rsidR="007640A4">
        <w:rPr>
          <w:rFonts w:cs="Arial"/>
        </w:rPr>
        <w:t xml:space="preserve"> </w:t>
      </w:r>
      <w:r w:rsidR="00721839" w:rsidRPr="009B401D">
        <w:rPr>
          <w:rFonts w:cs="Arial"/>
        </w:rPr>
        <w:t>acceptance form, confirming that the Supplier has successfully</w:t>
      </w:r>
      <w:r w:rsidR="007640A4">
        <w:rPr>
          <w:rFonts w:cs="Arial"/>
        </w:rPr>
        <w:t xml:space="preserve"> </w:t>
      </w:r>
      <w:r w:rsidR="00721839" w:rsidRPr="009B401D">
        <w:rPr>
          <w:rFonts w:cs="Arial"/>
        </w:rPr>
        <w:t>completed the Project under the terms of this Agreement; and</w:t>
      </w:r>
    </w:p>
    <w:p w14:paraId="637CE6A9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C38C8E3" w14:textId="5EBF145C" w:rsidR="00721839" w:rsidRPr="009B401D" w:rsidRDefault="0024277C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7.4.2 T</w:t>
      </w:r>
      <w:r w:rsidR="00721839" w:rsidRPr="009B401D">
        <w:rPr>
          <w:rFonts w:cs="Arial"/>
        </w:rPr>
        <w:t>he Supplier shall deliver to the Customer all software in relation to the</w:t>
      </w:r>
      <w:r w:rsidR="007640A4">
        <w:rPr>
          <w:rFonts w:cs="Arial"/>
        </w:rPr>
        <w:t xml:space="preserve"> </w:t>
      </w:r>
      <w:r w:rsidR="00CA3089">
        <w:rPr>
          <w:rFonts w:cs="Arial"/>
        </w:rPr>
        <w:t>Website or Application</w:t>
      </w:r>
      <w:r w:rsidR="00721839" w:rsidRPr="009B401D">
        <w:rPr>
          <w:rFonts w:cs="Arial"/>
        </w:rPr>
        <w:t>, together with a final invoice</w:t>
      </w:r>
      <w:r>
        <w:rPr>
          <w:rFonts w:cs="Arial"/>
        </w:rPr>
        <w:t xml:space="preserve"> to be paid within 7 days</w:t>
      </w:r>
      <w:r w:rsidR="00721839" w:rsidRPr="009B401D">
        <w:rPr>
          <w:rFonts w:cs="Arial"/>
        </w:rPr>
        <w:t>.</w:t>
      </w:r>
    </w:p>
    <w:p w14:paraId="116C485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7FA21B" w14:textId="49A9C80C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7.5 Not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with</w:t>
      </w:r>
      <w:r w:rsidR="007640A4">
        <w:rPr>
          <w:rFonts w:cs="Arial"/>
        </w:rPr>
        <w:t>-</w:t>
      </w:r>
      <w:r w:rsidRPr="009B401D">
        <w:rPr>
          <w:rFonts w:cs="Arial"/>
        </w:rPr>
        <w:t xml:space="preserve">standing any provisional acceptance or use of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by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Customer, final acceptance of it shall not occur until successful completion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and shall be without prejudice to any of the Customer’s rights set out in this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Agreement.</w:t>
      </w:r>
    </w:p>
    <w:p w14:paraId="37325672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07AA02E" w14:textId="0220964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 xml:space="preserve">7.6 Risk of loss or damage of any kind to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>, the software used,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content or the documentation related to it shall pass to the Customer only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upon successful completion.</w:t>
      </w:r>
    </w:p>
    <w:p w14:paraId="1B5FCB4C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015238F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18D8B9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28723C8D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5BCF17B1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506DA22" w14:textId="4189BAC6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lastRenderedPageBreak/>
        <w:t>8 PRICE AND PAYMENT</w:t>
      </w:r>
    </w:p>
    <w:p w14:paraId="76AF3DA8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B14AE" w14:textId="32CCD25E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8.1 In consideration of the performance of the Project the Customer shall pay the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Supplier the Price according to the Terms of Payment as specified in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 xml:space="preserve">Schedule 3 to this Agreement. The Price is </w:t>
      </w:r>
      <w:r w:rsidR="0024277C">
        <w:rPr>
          <w:rFonts w:cs="Arial"/>
        </w:rPr>
        <w:t>inclusive</w:t>
      </w:r>
      <w:r w:rsidRPr="009B401D">
        <w:rPr>
          <w:rFonts w:cs="Arial"/>
        </w:rPr>
        <w:t xml:space="preserve"> of VAT and shall not be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subject to any adjustment or increase except as agreed in accordance with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Clause 6.</w:t>
      </w:r>
    </w:p>
    <w:p w14:paraId="3376223D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F85383D" w14:textId="3BDD4A3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8.2 The Customer shall make payment to the Supplier within 7 working days of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receipt of an invoice from the Supplier, all payments to be made in pounds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sterling</w:t>
      </w:r>
      <w:r w:rsidR="007640A4">
        <w:rPr>
          <w:rFonts w:cs="Arial"/>
        </w:rPr>
        <w:t xml:space="preserve"> and in the manner specified in </w:t>
      </w:r>
      <w:r w:rsidRPr="009B401D">
        <w:rPr>
          <w:rFonts w:cs="Arial"/>
        </w:rPr>
        <w:t>Schedule 3. Payment by the Customer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of any sum under this Agreement shall be without prejudice to any claims or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rights the Customer may have against the Supplier and shall not constitute</w:t>
      </w:r>
      <w:r w:rsidR="007640A4">
        <w:rPr>
          <w:rFonts w:cs="Arial"/>
        </w:rPr>
        <w:t xml:space="preserve"> </w:t>
      </w:r>
      <w:r w:rsidRPr="009B401D">
        <w:rPr>
          <w:rFonts w:cs="Arial"/>
        </w:rPr>
        <w:t>any admission by the Customer as to the performance by the Supplier of his</w:t>
      </w:r>
      <w:r w:rsidR="007640A4">
        <w:rPr>
          <w:rFonts w:cs="Arial"/>
        </w:rPr>
        <w:t xml:space="preserve"> obligations under this </w:t>
      </w:r>
      <w:r w:rsidRPr="009B401D">
        <w:rPr>
          <w:rFonts w:cs="Arial"/>
        </w:rPr>
        <w:t>Agreement.</w:t>
      </w:r>
    </w:p>
    <w:p w14:paraId="2EE71439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4CB84FB" w14:textId="560C3F59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8.3 The Supplier reserves the right to alter the Supplier’s price list at any time but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such alteration shall only take effect one month after notice has been given to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the Customer.</w:t>
      </w:r>
    </w:p>
    <w:p w14:paraId="7EB95EBB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28742C10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9 INTELLECTUAL PROPERTY RIGHTS</w:t>
      </w:r>
    </w:p>
    <w:p w14:paraId="7417E0E3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CB2CAB" w14:textId="71FF8ED8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9.1 The Customer grants to the Supplier a royalty-free, world-wide, non-exclusive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licence to use the content supplied by the Customer for the purposes of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Project only.</w:t>
      </w:r>
    </w:p>
    <w:p w14:paraId="5C0050B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C7D6135" w14:textId="531B5E5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9.2 Copyright to the assembled work of Web Pages produced by the Supplier is</w:t>
      </w:r>
      <w:r w:rsidR="00232626">
        <w:rPr>
          <w:rFonts w:cs="Arial"/>
        </w:rPr>
        <w:t xml:space="preserve"> owned by the </w:t>
      </w:r>
      <w:r w:rsidRPr="009B401D">
        <w:rPr>
          <w:rFonts w:cs="Arial"/>
        </w:rPr>
        <w:t>Supplier. Upon final payment the Supplier shall grant to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Customer a royalty-free, w</w:t>
      </w:r>
      <w:r w:rsidR="00232626">
        <w:rPr>
          <w:rFonts w:cs="Arial"/>
        </w:rPr>
        <w:t xml:space="preserve">orld-wide, </w:t>
      </w:r>
      <w:r w:rsidRPr="009B401D">
        <w:rPr>
          <w:rFonts w:cs="Arial"/>
        </w:rPr>
        <w:t xml:space="preserve">non-exclusive licence to use the </w:t>
      </w:r>
      <w:r w:rsidR="00CA3089">
        <w:rPr>
          <w:rFonts w:cs="Arial"/>
        </w:rPr>
        <w:t>Website or Application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Design, the Web Pages and the parts of the content designed by the Supplier.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Rights to graphics, source code and computer programs are not transferred to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the Customer and remain the property of the Supplier. The Supplier and any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sub-contractors retain the right to display graphics and other web design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elements as examples of their work.</w:t>
      </w:r>
    </w:p>
    <w:p w14:paraId="4106F3DD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2C6354F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10 WARRANTIES</w:t>
      </w:r>
    </w:p>
    <w:p w14:paraId="3288E3CD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8F7F13D" w14:textId="1325F73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10.1 The Customer warrants and represents to the Supplier that any elements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text, graphics, photos, designs, trademarks or other material supplied to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 xml:space="preserve">Supplier for inclusion in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are owned by the Customer, or that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Customer has permission from the rightful owner to use each of these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elements and that the Supplier’s use of such material shall not infringe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intellectual property rights of any third party.</w:t>
      </w:r>
    </w:p>
    <w:p w14:paraId="07F29E8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EE8D52" w14:textId="4897F083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10.2 The Supplier warrants and represents to the Customer that all works created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by the Supplier in the course of the Project will, unless otherwise stated in this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Agreement, be original work and not subject to any intellectual property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 xml:space="preserve">other rights of any third party and that the Customer’s use of the </w:t>
      </w:r>
      <w:r w:rsidR="00CA3089">
        <w:rPr>
          <w:rFonts w:cs="Arial"/>
        </w:rPr>
        <w:t>Website or Application</w:t>
      </w:r>
      <w:r w:rsidRPr="009B401D">
        <w:rPr>
          <w:rFonts w:cs="Arial"/>
        </w:rPr>
        <w:t xml:space="preserve"> shall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not infringe the intellectual property rights of any third party.</w:t>
      </w:r>
    </w:p>
    <w:p w14:paraId="31B0370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CB06CA9" w14:textId="01B902E2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10.3 All conditions, terms, representations and warranties that are not expressly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stated in this Agreement, whether oral or in writing or whether imposed by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statute or operation of law or otherwise, including, without limitation,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implied warranty of satisfactory quality and fitness for a particular purpose are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hereby excluded, save for the statutorily implied terms as to title.</w:t>
      </w:r>
    </w:p>
    <w:p w14:paraId="7745828E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11AE90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27507DA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5871B36C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0AE88C2" w14:textId="7E0672DE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lastRenderedPageBreak/>
        <w:t xml:space="preserve">11 </w:t>
      </w:r>
      <w:r w:rsidR="00647999" w:rsidRPr="009B401D">
        <w:rPr>
          <w:rFonts w:cs="Arial,Bold"/>
          <w:b/>
          <w:bCs/>
        </w:rPr>
        <w:t>LIMITATIONS</w:t>
      </w:r>
      <w:r w:rsidRPr="009B401D">
        <w:rPr>
          <w:rFonts w:cs="Arial,Bold"/>
          <w:b/>
          <w:bCs/>
        </w:rPr>
        <w:t xml:space="preserve"> OF LIABILITY</w:t>
      </w:r>
    </w:p>
    <w:p w14:paraId="5F3128C2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2C14808" w14:textId="040216C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11.1 Nothing in these terms and conditions shall exclude or limit the Supplier’s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liability for death or personal injury resulting from the Supplier’s negligence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that of its employees, agents or sub-contractors.</w:t>
      </w:r>
    </w:p>
    <w:p w14:paraId="16DA46C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BF50E4F" w14:textId="7BF59176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11.2 The entire liability of the Supplier to the Customer in respect of any claim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whatsoever or breach of this Agreement, whether or not arising out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negligence, shall be limited to the Price paid by the Customer under this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Agreement.</w:t>
      </w:r>
    </w:p>
    <w:p w14:paraId="329387EE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332B768" w14:textId="4EDA9504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11.3 In no event shall the Supplier be liable to the Customer for any loss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business, loss of opportunity or loss of profits or for any other indirect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consequential loss or damage whatsoever. This shall apply even where such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 loss was reasonably foreseeable or the Supplier had been made aware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the possibility of the Customer incurring such a loss.</w:t>
      </w:r>
    </w:p>
    <w:p w14:paraId="1BB2DEEF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381F3B9C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12 TERMINATION</w:t>
      </w:r>
    </w:p>
    <w:p w14:paraId="07C21ACE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13E9FC6" w14:textId="60D28841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12.1 The Supplier shall have the right to terminate this Agreement with immediate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effect by notice in writing to the Customer if the Customer fails to make any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payment when it becomes due.</w:t>
      </w:r>
    </w:p>
    <w:p w14:paraId="3CAFBD0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A842912" w14:textId="3C8B079C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 Either party may terminate this Agreement forthwith by notice in writing to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other if:</w:t>
      </w:r>
    </w:p>
    <w:p w14:paraId="7F509A15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B2895F2" w14:textId="3CF432E0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12.2.1 the other party commits a material breach of this Agreement and, in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case of a breach capable of being remedied, fails to remedy it within a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reasonable time of being given written notice from the other party to do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so; or</w:t>
      </w:r>
    </w:p>
    <w:p w14:paraId="312D330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F0D28E0" w14:textId="5234083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12.2.2 the other party commits a material breach of this Agreement which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cannot be remedied under any circumstances; or</w:t>
      </w:r>
    </w:p>
    <w:p w14:paraId="04A45A7B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6E5E98C" w14:textId="2E0B5AB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12.2.3 the other party passes a resolution for winding up (other than for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purpose of solvent amalgamation or reconstruction), or a court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competent jurisdiction makes an order to that effect; or</w:t>
      </w:r>
    </w:p>
    <w:p w14:paraId="3466EC0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D3D8756" w14:textId="302FCA0C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12.2.4 the other party ceases to carry on its business or substantially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whole of its business; or</w:t>
      </w:r>
    </w:p>
    <w:p w14:paraId="31691D0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C7DC229" w14:textId="6B798ED3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12.2.5 the other party is declared insolvent, or convenes a meeting of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makes or proposes to make any arrangement or composition with its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creditors; or a liquidator, receiver, administrative receiver, manager,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trustee or similar officer is appointed over any of its assets.</w:t>
      </w:r>
    </w:p>
    <w:p w14:paraId="08651277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F8E8985" w14:textId="288B706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12.3 Any rights to terminate this Agreement shall be without prejudice to any other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accrued rights and liabilities of the parties arising in any way out of this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Agreement as at the date of termination.</w:t>
      </w:r>
    </w:p>
    <w:p w14:paraId="6A3E78FF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9B4CBFD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13 FORCE MAJEURE</w:t>
      </w:r>
    </w:p>
    <w:p w14:paraId="2802A4B2" w14:textId="2882254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Neither party shall be liable for any delay or failure to perform any of its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obligations if the delay or failure results from events or circumstances outside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its reasonable control, including but not limited to acts of God, strikes, lock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outs, accidents, war, fire, the act or omission of government, highway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authorities or any telecommunications carrier, operator or administration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other competent authority, the act or omission of any Internet Service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Provider, or the delay or failure in manufacture, production, or supply by third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parties of equipment or services, and the party shall be entitled to a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reasonable extension of its obligations after notifying the other party of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nature and extent of such events.</w:t>
      </w:r>
    </w:p>
    <w:p w14:paraId="0874F6D7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A2E5619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14 ASSIGNMENT</w:t>
      </w:r>
    </w:p>
    <w:p w14:paraId="2EA9B534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Neither party shall be entitled to assign or otherwise transfer this Agreement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without the prior written consent of the other, which consent shall not be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unreasonably withheld or delayed.</w:t>
      </w:r>
    </w:p>
    <w:p w14:paraId="3F99679A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B28655E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15 SEVERANCE</w:t>
      </w:r>
    </w:p>
    <w:p w14:paraId="57C5D2F7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If any provision of this Agreement is held invalid, illegal or unenforceable for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any reason by any Court of competent jurisdiction such provision shall be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severed and the remainder of the provisions hereof shall continue in full force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and effect as if this Agreement had been agreed with the invalid illegal or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unenforceable provision eliminated.</w:t>
      </w:r>
    </w:p>
    <w:p w14:paraId="5B3B2578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7196156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16 NOTICES</w:t>
      </w:r>
    </w:p>
    <w:p w14:paraId="73B7D391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Any notice to be given by either party to the other may be sent by either email,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fax or recorded delivery to the address of the other party as appearing in this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Agreement or such other address as such party may from time to time have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communicated to the other in writing, and if sent by email shall unless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contrary is proved be deemed to be received on the day it was sent or if sent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by fax shall be deemed to be served on receipt of an error free transmission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report, or if sent by recorded delivery shall be deemed to be served 2 days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following the date of posting.</w:t>
      </w:r>
    </w:p>
    <w:p w14:paraId="6E3C4BC6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A33CC90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17 ENTIRE AGREEMENT</w:t>
      </w:r>
    </w:p>
    <w:p w14:paraId="503B7DDD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This Agreement contains the entire Agreement between the parties relating to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the subject matter and supersedes any previous agreements, arrangements,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undertakings or proposals, oral or written. Unless expressly provided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elsewhere in this Agreement, this Agreement may be varied only by a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document signed by both parties.</w:t>
      </w:r>
    </w:p>
    <w:p w14:paraId="1558610D" w14:textId="77777777" w:rsidR="00D25B1C" w:rsidRPr="009B401D" w:rsidRDefault="00D25B1C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A8FFA6C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18 GOVERNING LAW AND JURISDICTION</w:t>
      </w:r>
    </w:p>
    <w:p w14:paraId="0087051D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This Agreement shall be governed by and construed in accordance with the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law of England and the parties hereby submit to the exclusive jurisdiction of</w:t>
      </w:r>
      <w:r w:rsidR="00232626">
        <w:rPr>
          <w:rFonts w:cs="Arial"/>
        </w:rPr>
        <w:t xml:space="preserve"> </w:t>
      </w:r>
      <w:r w:rsidRPr="009B401D">
        <w:rPr>
          <w:rFonts w:cs="Arial"/>
        </w:rPr>
        <w:t>the English courts.</w:t>
      </w:r>
    </w:p>
    <w:p w14:paraId="183454A3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8B1D528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56DBD105" w14:textId="2A9F9F5F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SCHEDULE 1</w:t>
      </w:r>
    </w:p>
    <w:p w14:paraId="49EEA274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2DB282F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CA1906F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THE SPECIFICATION</w:t>
      </w:r>
    </w:p>
    <w:p w14:paraId="2D2EA161" w14:textId="77777777" w:rsidR="00721839" w:rsidRPr="009B401D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1E2C6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3AE7CAA" w14:textId="4D052055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</w:rPr>
        <w:t>(Full specification maybe contained in a separate document)</w:t>
      </w:r>
    </w:p>
    <w:p w14:paraId="5D0ADA82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0CA5BAD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404C35A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D025962" w14:textId="39A0DFE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cs="Arial,Bold"/>
          <w:b/>
          <w:bCs/>
        </w:rPr>
        <w:t>Document Name: __________________________________________________________________</w:t>
      </w:r>
    </w:p>
    <w:p w14:paraId="57402159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F1A6668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0936794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2B608274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329B035F" w14:textId="77777777" w:rsidR="00647999" w:rsidRDefault="0064799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A95AC49" w14:textId="1CFD0AF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lastRenderedPageBreak/>
        <w:t>SCHEDULE 2</w:t>
      </w:r>
    </w:p>
    <w:p w14:paraId="2AFF24CB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9334309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THE TIMETABLE</w:t>
      </w:r>
    </w:p>
    <w:p w14:paraId="5E9F6817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Start date</w:t>
      </w:r>
    </w:p>
    <w:p w14:paraId="7F0195B7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469208F" w14:textId="372419E1" w:rsidR="00721839" w:rsidRPr="009B401D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</w:t>
      </w:r>
    </w:p>
    <w:p w14:paraId="7012DE7F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Delivery date for third party suppliers (if applicable)</w:t>
      </w:r>
    </w:p>
    <w:p w14:paraId="06A489C2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EEE9218" w14:textId="7AD98A88" w:rsidR="00721839" w:rsidRPr="009B401D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</w:t>
      </w:r>
    </w:p>
    <w:p w14:paraId="41E8D185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167622F" w14:textId="4481C82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Completion date</w:t>
      </w:r>
    </w:p>
    <w:p w14:paraId="61EA720D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62E7925" w14:textId="1BBAA220" w:rsidR="00721839" w:rsidRPr="009B401D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</w:t>
      </w:r>
    </w:p>
    <w:p w14:paraId="2FEA52A4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7CC6DACD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4B711B05" w14:textId="0978DD1A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SCHEDULE 3</w:t>
      </w:r>
    </w:p>
    <w:p w14:paraId="55394A53" w14:textId="05A17965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PRICE AND TERMS OF PAYMENT</w:t>
      </w:r>
    </w:p>
    <w:p w14:paraId="6105D0B2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1E52BD8" w14:textId="03153E5B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£</w:t>
      </w:r>
      <w:r w:rsidR="00232626">
        <w:rPr>
          <w:rFonts w:cs="Arial"/>
        </w:rPr>
        <w:t>________________</w:t>
      </w:r>
    </w:p>
    <w:p w14:paraId="1FCFC135" w14:textId="1A69B248" w:rsidR="00721839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Method of payment</w:t>
      </w:r>
    </w:p>
    <w:p w14:paraId="63E92AA1" w14:textId="77777777" w:rsidR="00B643CA" w:rsidRPr="009B401D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0033C987" w14:textId="77777777" w:rsidR="00721839" w:rsidRPr="009B401D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</w:t>
      </w:r>
    </w:p>
    <w:p w14:paraId="5DC6E727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Payments due</w:t>
      </w:r>
    </w:p>
    <w:p w14:paraId="329EBC54" w14:textId="3014155B" w:rsidR="00721839" w:rsidRPr="009B401D" w:rsidRDefault="0005211E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X</w:t>
      </w:r>
      <w:r w:rsidR="00721839" w:rsidRPr="009B401D">
        <w:rPr>
          <w:rFonts w:cs="Arial"/>
        </w:rPr>
        <w:t>% on start, balance on completion</w:t>
      </w:r>
    </w:p>
    <w:p w14:paraId="0EABBFBB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6DE71AE9" w14:textId="77777777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SCHEDULE 4</w:t>
      </w:r>
    </w:p>
    <w:p w14:paraId="56003C67" w14:textId="77777777" w:rsidR="00232626" w:rsidRDefault="00232626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</w:p>
    <w:p w14:paraId="1E7D4D57" w14:textId="1B4E20AC" w:rsidR="00721839" w:rsidRPr="009B401D" w:rsidRDefault="00721839" w:rsidP="00721839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 w:rsidRPr="009B401D">
        <w:rPr>
          <w:rFonts w:cs="Arial,Bold"/>
          <w:b/>
          <w:bCs/>
        </w:rPr>
        <w:t>PROJECT MANAGEMENT</w:t>
      </w:r>
      <w:r w:rsidR="00B643CA">
        <w:rPr>
          <w:rFonts w:cs="Arial,Bold"/>
          <w:b/>
          <w:bCs/>
        </w:rPr>
        <w:t xml:space="preserve"> (</w:t>
      </w:r>
      <w:r w:rsidRPr="009B401D">
        <w:rPr>
          <w:rFonts w:cs="Arial,Bold"/>
          <w:b/>
          <w:bCs/>
        </w:rPr>
        <w:t>The Project Manager</w:t>
      </w:r>
      <w:r w:rsidR="00232626">
        <w:rPr>
          <w:rFonts w:cs="Arial,Bold"/>
          <w:b/>
          <w:bCs/>
        </w:rPr>
        <w:t>/</w:t>
      </w:r>
      <w:r w:rsidR="00232626" w:rsidRPr="00232626">
        <w:rPr>
          <w:rFonts w:cs="Arial,Bold"/>
          <w:b/>
          <w:bCs/>
        </w:rPr>
        <w:t xml:space="preserve"> </w:t>
      </w:r>
      <w:r w:rsidR="00232626" w:rsidRPr="009B401D">
        <w:rPr>
          <w:rFonts w:cs="Arial,Bold"/>
          <w:b/>
          <w:bCs/>
        </w:rPr>
        <w:t>Co-ordinator</w:t>
      </w:r>
      <w:r w:rsidR="00B643CA">
        <w:rPr>
          <w:rFonts w:cs="Arial,Bold"/>
          <w:b/>
          <w:bCs/>
        </w:rPr>
        <w:t>)</w:t>
      </w:r>
    </w:p>
    <w:p w14:paraId="676D1CCB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B7C453C" w14:textId="77777777" w:rsidR="00B643CA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80CBFD2" w14:textId="0EBD9EA8" w:rsidR="00721839" w:rsidRPr="009B401D" w:rsidRDefault="00B643CA" w:rsidP="0072183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</w:t>
      </w:r>
      <w:r w:rsidR="00232626">
        <w:rPr>
          <w:rFonts w:cs="Arial"/>
        </w:rPr>
        <w:t>__________________________________________</w:t>
      </w:r>
    </w:p>
    <w:p w14:paraId="32C4C6D0" w14:textId="77777777" w:rsidR="00232626" w:rsidRDefault="00232626" w:rsidP="00232626">
      <w:pPr>
        <w:rPr>
          <w:rFonts w:cs="Arial,Bold"/>
          <w:b/>
          <w:bCs/>
        </w:rPr>
      </w:pPr>
    </w:p>
    <w:p w14:paraId="5E747460" w14:textId="6C176B9F" w:rsidR="00232626" w:rsidRDefault="00232626" w:rsidP="00232626">
      <w:r>
        <w:t xml:space="preserve">IN WITNESS whereof this agreement is signed on the date above written as follows:  </w:t>
      </w:r>
    </w:p>
    <w:p w14:paraId="09BA4580" w14:textId="0659842B" w:rsidR="007C1223" w:rsidRDefault="00232626" w:rsidP="00232626">
      <w:r>
        <w:t xml:space="preserve">SIGNED by or on behalf of </w:t>
      </w:r>
      <w:proofErr w:type="spellStart"/>
      <w:r w:rsidR="007F595E">
        <w:t>TechandT</w:t>
      </w:r>
      <w:proofErr w:type="spellEnd"/>
      <w:r>
        <w:t xml:space="preserve">  </w:t>
      </w:r>
    </w:p>
    <w:p w14:paraId="480F9CC7" w14:textId="77777777" w:rsidR="00B643CA" w:rsidRDefault="00B643CA" w:rsidP="00232626"/>
    <w:p w14:paraId="2DB48ABC" w14:textId="5B1650D3" w:rsidR="00232626" w:rsidRDefault="00232626" w:rsidP="00232626">
      <w:r>
        <w:t>__________________________________</w:t>
      </w:r>
      <w:r w:rsidR="00B643CA">
        <w:t>_________</w:t>
      </w:r>
      <w:r>
        <w:br/>
      </w:r>
      <w:r>
        <w:br/>
        <w:t>Date: _____________________________</w:t>
      </w:r>
    </w:p>
    <w:p w14:paraId="023B1B41" w14:textId="77777777" w:rsidR="00232626" w:rsidRDefault="00232626" w:rsidP="00232626"/>
    <w:p w14:paraId="30912EA2" w14:textId="77777777" w:rsidR="00232626" w:rsidRDefault="00232626" w:rsidP="00232626">
      <w:r>
        <w:t>SIGNED by or on behalf of the Customer</w:t>
      </w:r>
    </w:p>
    <w:p w14:paraId="4CB6C22A" w14:textId="77777777" w:rsidR="00232626" w:rsidRDefault="00232626" w:rsidP="00232626"/>
    <w:p w14:paraId="1A43906A" w14:textId="452BE7AB" w:rsidR="00232626" w:rsidRDefault="00232626" w:rsidP="00232626">
      <w:r>
        <w:t>__________________________________</w:t>
      </w:r>
      <w:r w:rsidR="00B643CA">
        <w:t>__________</w:t>
      </w:r>
      <w:r>
        <w:br/>
      </w:r>
      <w:r>
        <w:br/>
        <w:t>Date: _____________________________</w:t>
      </w:r>
    </w:p>
    <w:p w14:paraId="74F87758" w14:textId="0C8D0E49" w:rsidR="00D6450A" w:rsidRPr="00B643CA" w:rsidRDefault="00721839" w:rsidP="00B643CA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B401D">
        <w:rPr>
          <w:rFonts w:cs="Arial"/>
        </w:rPr>
        <w:t>Name</w:t>
      </w:r>
      <w:r w:rsidR="00B643CA">
        <w:rPr>
          <w:rFonts w:cs="Arial"/>
        </w:rPr>
        <w:t>: ____________________________</w:t>
      </w:r>
    </w:p>
    <w:sectPr w:rsidR="00D6450A" w:rsidRPr="00B6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C6BC" w14:textId="77777777" w:rsidR="00F476FD" w:rsidRDefault="00F476FD" w:rsidP="00E02432">
      <w:pPr>
        <w:spacing w:after="0" w:line="240" w:lineRule="auto"/>
      </w:pPr>
      <w:r>
        <w:separator/>
      </w:r>
    </w:p>
  </w:endnote>
  <w:endnote w:type="continuationSeparator" w:id="0">
    <w:p w14:paraId="43507D54" w14:textId="77777777" w:rsidR="00F476FD" w:rsidRDefault="00F476FD" w:rsidP="00E0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DE20" w14:textId="77777777" w:rsidR="00F476FD" w:rsidRDefault="00F476FD" w:rsidP="00E02432">
      <w:pPr>
        <w:spacing w:after="0" w:line="240" w:lineRule="auto"/>
      </w:pPr>
      <w:r>
        <w:separator/>
      </w:r>
    </w:p>
  </w:footnote>
  <w:footnote w:type="continuationSeparator" w:id="0">
    <w:p w14:paraId="2D582716" w14:textId="77777777" w:rsidR="00F476FD" w:rsidRDefault="00F476FD" w:rsidP="00E02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15"/>
    <w:rsid w:val="00030F2C"/>
    <w:rsid w:val="0005211E"/>
    <w:rsid w:val="000659D7"/>
    <w:rsid w:val="00101E12"/>
    <w:rsid w:val="00120149"/>
    <w:rsid w:val="00232626"/>
    <w:rsid w:val="0024277C"/>
    <w:rsid w:val="00264041"/>
    <w:rsid w:val="00301F15"/>
    <w:rsid w:val="0033606C"/>
    <w:rsid w:val="0039472E"/>
    <w:rsid w:val="005232B8"/>
    <w:rsid w:val="005B5A9F"/>
    <w:rsid w:val="005E212F"/>
    <w:rsid w:val="005F0631"/>
    <w:rsid w:val="006469B5"/>
    <w:rsid w:val="00647999"/>
    <w:rsid w:val="00721839"/>
    <w:rsid w:val="007640A4"/>
    <w:rsid w:val="007C1223"/>
    <w:rsid w:val="007F595E"/>
    <w:rsid w:val="0080399F"/>
    <w:rsid w:val="008A4A35"/>
    <w:rsid w:val="008F7649"/>
    <w:rsid w:val="00940C54"/>
    <w:rsid w:val="009B401D"/>
    <w:rsid w:val="00A0624D"/>
    <w:rsid w:val="00A60141"/>
    <w:rsid w:val="00B643CA"/>
    <w:rsid w:val="00BA2E06"/>
    <w:rsid w:val="00BC2BB4"/>
    <w:rsid w:val="00C61AB3"/>
    <w:rsid w:val="00C738DB"/>
    <w:rsid w:val="00C87ECD"/>
    <w:rsid w:val="00C90AC4"/>
    <w:rsid w:val="00CA3089"/>
    <w:rsid w:val="00D124A5"/>
    <w:rsid w:val="00D25B1C"/>
    <w:rsid w:val="00D427E6"/>
    <w:rsid w:val="00D537DF"/>
    <w:rsid w:val="00D6450A"/>
    <w:rsid w:val="00E02432"/>
    <w:rsid w:val="00E24C5F"/>
    <w:rsid w:val="00E30403"/>
    <w:rsid w:val="00E65E34"/>
    <w:rsid w:val="00EC4C1E"/>
    <w:rsid w:val="00ED0468"/>
    <w:rsid w:val="00ED61EC"/>
    <w:rsid w:val="00EE5340"/>
    <w:rsid w:val="00F476FD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7478"/>
  <w15:chartTrackingRefBased/>
  <w15:docId w15:val="{599F5309-3090-4DB9-A580-04B4A210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432"/>
  </w:style>
  <w:style w:type="paragraph" w:styleId="Footer">
    <w:name w:val="footer"/>
    <w:basedOn w:val="Normal"/>
    <w:link w:val="FooterChar"/>
    <w:uiPriority w:val="99"/>
    <w:unhideWhenUsed/>
    <w:rsid w:val="00E02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432"/>
  </w:style>
  <w:style w:type="paragraph" w:styleId="Revision">
    <w:name w:val="Revision"/>
    <w:hidden/>
    <w:uiPriority w:val="99"/>
    <w:semiHidden/>
    <w:rsid w:val="007C122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5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5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Mays</dc:creator>
  <cp:keywords/>
  <dc:description/>
  <cp:lastModifiedBy>Anthony Mays</cp:lastModifiedBy>
  <cp:revision>8</cp:revision>
  <dcterms:created xsi:type="dcterms:W3CDTF">2020-09-24T10:47:00Z</dcterms:created>
  <dcterms:modified xsi:type="dcterms:W3CDTF">2022-11-07T13:13:00Z</dcterms:modified>
</cp:coreProperties>
</file>